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C5FC" w14:textId="77777777" w:rsidR="0044197A" w:rsidRPr="00A25908" w:rsidRDefault="0044197A" w:rsidP="0044197A">
      <w:pPr>
        <w:spacing w:before="120"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90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F8B2436" wp14:editId="57F90215">
            <wp:simplePos x="0" y="0"/>
            <wp:positionH relativeFrom="column">
              <wp:posOffset>2224405</wp:posOffset>
            </wp:positionH>
            <wp:positionV relativeFrom="paragraph">
              <wp:posOffset>-20320</wp:posOffset>
            </wp:positionV>
            <wp:extent cx="3514725" cy="3048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ěstský úřad_polič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91058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E4B180" w14:textId="735397D4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908">
        <w:rPr>
          <w:rFonts w:asciiTheme="minorHAnsi" w:hAnsiTheme="minorHAnsi" w:cstheme="minorHAnsi"/>
          <w:b/>
          <w:sz w:val="24"/>
          <w:szCs w:val="24"/>
        </w:rPr>
        <w:t xml:space="preserve">Žádost o vydání voličského průkazu pro volby do </w:t>
      </w:r>
      <w:r>
        <w:rPr>
          <w:rFonts w:asciiTheme="minorHAnsi" w:hAnsiTheme="minorHAnsi"/>
          <w:b/>
          <w:sz w:val="24"/>
          <w:szCs w:val="24"/>
        </w:rPr>
        <w:t xml:space="preserve">Zastupitelstva Pardubického kraje </w:t>
      </w:r>
      <w:r w:rsidRPr="00F93780">
        <w:rPr>
          <w:rFonts w:asciiTheme="minorHAnsi" w:hAnsiTheme="minorHAnsi"/>
          <w:b/>
          <w:sz w:val="24"/>
          <w:szCs w:val="24"/>
        </w:rPr>
        <w:t>kon</w:t>
      </w:r>
      <w:r>
        <w:rPr>
          <w:rFonts w:asciiTheme="minorHAnsi" w:hAnsiTheme="minorHAnsi"/>
          <w:b/>
          <w:sz w:val="24"/>
          <w:szCs w:val="24"/>
        </w:rPr>
        <w:t>ané ve dnech 20. a 21. září</w:t>
      </w:r>
      <w:r w:rsidRPr="00A25908">
        <w:rPr>
          <w:rFonts w:asciiTheme="minorHAnsi" w:hAnsiTheme="minorHAnsi" w:cstheme="minorHAnsi"/>
          <w:b/>
          <w:sz w:val="24"/>
          <w:szCs w:val="24"/>
        </w:rPr>
        <w:t xml:space="preserve"> 2024</w:t>
      </w:r>
    </w:p>
    <w:p w14:paraId="697A3172" w14:textId="2442C092" w:rsidR="0044197A" w:rsidRPr="0044197A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 xml:space="preserve">Dle zákona č. </w:t>
      </w:r>
      <w:r>
        <w:rPr>
          <w:rFonts w:asciiTheme="minorHAnsi" w:hAnsiTheme="minorHAnsi"/>
          <w:sz w:val="24"/>
          <w:szCs w:val="24"/>
        </w:rPr>
        <w:t>130/2000</w:t>
      </w:r>
      <w:r w:rsidRPr="006A69DE">
        <w:rPr>
          <w:rFonts w:asciiTheme="minorHAnsi" w:hAnsiTheme="minorHAnsi"/>
          <w:sz w:val="24"/>
          <w:szCs w:val="24"/>
        </w:rPr>
        <w:t xml:space="preserve"> Sb. o </w:t>
      </w:r>
      <w:r>
        <w:rPr>
          <w:rFonts w:asciiTheme="minorHAnsi" w:hAnsiTheme="minorHAnsi"/>
          <w:sz w:val="24"/>
          <w:szCs w:val="24"/>
        </w:rPr>
        <w:t xml:space="preserve">volbách do zastupitelstev krajů </w:t>
      </w:r>
      <w:r w:rsidRPr="006A69DE">
        <w:rPr>
          <w:rFonts w:asciiTheme="minorHAnsi" w:hAnsiTheme="minorHAnsi"/>
          <w:sz w:val="24"/>
        </w:rPr>
        <w:t>a o změně některých zákonů</w:t>
      </w:r>
      <w:r>
        <w:rPr>
          <w:rFonts w:asciiTheme="minorHAnsi" w:hAnsiTheme="minorHAnsi"/>
          <w:sz w:val="24"/>
        </w:rPr>
        <w:t xml:space="preserve"> ve znění pozdějších </w:t>
      </w:r>
      <w:proofErr w:type="gramStart"/>
      <w:r>
        <w:rPr>
          <w:rFonts w:asciiTheme="minorHAnsi" w:hAnsiTheme="minorHAnsi"/>
          <w:sz w:val="24"/>
        </w:rPr>
        <w:t xml:space="preserve">předpisů </w:t>
      </w:r>
      <w:r>
        <w:rPr>
          <w:rFonts w:asciiTheme="minorHAnsi" w:hAnsiTheme="minorHAnsi"/>
          <w:sz w:val="24"/>
        </w:rPr>
        <w:t xml:space="preserve"> </w:t>
      </w:r>
      <w:r w:rsidRPr="00A25908">
        <w:rPr>
          <w:rFonts w:asciiTheme="minorHAnsi" w:hAnsiTheme="minorHAnsi" w:cstheme="minorHAnsi"/>
          <w:b/>
          <w:sz w:val="24"/>
          <w:szCs w:val="24"/>
        </w:rPr>
        <w:t>ž</w:t>
      </w:r>
      <w:proofErr w:type="gramEnd"/>
      <w:r w:rsidRPr="00A25908">
        <w:rPr>
          <w:rFonts w:asciiTheme="minorHAnsi" w:hAnsiTheme="minorHAnsi" w:cstheme="minorHAnsi"/>
          <w:b/>
          <w:sz w:val="24"/>
          <w:szCs w:val="24"/>
        </w:rPr>
        <w:t xml:space="preserve"> á d á m  </w:t>
      </w:r>
      <w:r w:rsidRPr="00A25908">
        <w:rPr>
          <w:rFonts w:asciiTheme="minorHAnsi" w:hAnsiTheme="minorHAnsi" w:cstheme="minorHAnsi"/>
          <w:sz w:val="24"/>
          <w:szCs w:val="24"/>
        </w:rPr>
        <w:t xml:space="preserve">o vydání voličského průkazu pro </w:t>
      </w:r>
      <w:r w:rsidRPr="0044197A">
        <w:rPr>
          <w:rFonts w:asciiTheme="minorHAnsi" w:hAnsiTheme="minorHAnsi" w:cstheme="minorHAnsi"/>
          <w:sz w:val="24"/>
          <w:szCs w:val="24"/>
        </w:rPr>
        <w:t xml:space="preserve">volby do </w:t>
      </w:r>
      <w:r w:rsidRPr="0044197A">
        <w:rPr>
          <w:rFonts w:asciiTheme="minorHAnsi" w:hAnsiTheme="minorHAnsi"/>
          <w:sz w:val="24"/>
          <w:szCs w:val="24"/>
        </w:rPr>
        <w:t>Zastupitelstva Pardubického kraje konané ve dnech 20. a 21. zář</w:t>
      </w:r>
      <w:r w:rsidRPr="0044197A">
        <w:rPr>
          <w:rFonts w:asciiTheme="minorHAnsi" w:hAnsiTheme="minorHAnsi"/>
          <w:sz w:val="24"/>
          <w:szCs w:val="24"/>
        </w:rPr>
        <w:t xml:space="preserve">í </w:t>
      </w:r>
      <w:r w:rsidRPr="0044197A">
        <w:rPr>
          <w:rFonts w:asciiTheme="minorHAnsi" w:hAnsiTheme="minorHAnsi" w:cstheme="minorHAnsi"/>
          <w:sz w:val="24"/>
          <w:szCs w:val="24"/>
        </w:rPr>
        <w:t>2024.</w:t>
      </w:r>
    </w:p>
    <w:p w14:paraId="0FC7DA3A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010BA78F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 xml:space="preserve">Jméno, </w:t>
      </w:r>
      <w:proofErr w:type="gramStart"/>
      <w:r w:rsidRPr="00A25908">
        <w:rPr>
          <w:rFonts w:asciiTheme="minorHAnsi" w:hAnsiTheme="minorHAnsi" w:cstheme="minorHAnsi"/>
          <w:sz w:val="24"/>
          <w:szCs w:val="24"/>
        </w:rPr>
        <w:t>příjmení: .…</w:t>
      </w:r>
      <w:proofErr w:type="gramEnd"/>
      <w:r w:rsidRPr="00A2590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……………………………………………………………………………………………………………...</w:t>
      </w:r>
    </w:p>
    <w:p w14:paraId="3727CD2D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Datum narození: ………………………………………………………………………………………………………………….</w:t>
      </w:r>
    </w:p>
    <w:p w14:paraId="0CF701FB" w14:textId="1DA24626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Adresa trvalého pobytu: …………………………………………………………………………………………………….</w:t>
      </w:r>
    </w:p>
    <w:p w14:paraId="7B13B5D3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3E334FF8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 w:rsidRPr="00A25908">
        <w:rPr>
          <w:rFonts w:asciiTheme="minorHAnsi" w:hAnsiTheme="minorHAnsi" w:cstheme="minorHAnsi"/>
          <w:sz w:val="24"/>
          <w:szCs w:val="24"/>
          <w:u w:val="single"/>
        </w:rPr>
        <w:t>Voličský průkaz:</w:t>
      </w:r>
    </w:p>
    <w:p w14:paraId="518FC1B9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□ si vyzvednu osobně</w:t>
      </w:r>
    </w:p>
    <w:p w14:paraId="1307ADE0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 xml:space="preserve">□ vyzvedne osoba, která se prokáže plnou mocí s mým úředně ověřeným podpisem                □ žádám o jeho doručení na adresu: ………………………………………………………………………………. </w:t>
      </w:r>
    </w:p>
    <w:p w14:paraId="28A631C9" w14:textId="77777777" w:rsidR="0044197A" w:rsidRPr="00A25908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AD0A378" w14:textId="77777777" w:rsidR="0044197A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A25908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(Beru na vědomí, že voličský průkaz mi bude zaslán do vlastních rukou).</w:t>
      </w:r>
    </w:p>
    <w:p w14:paraId="3D2A5F1C" w14:textId="495E70F4" w:rsidR="0044197A" w:rsidRPr="0044197A" w:rsidRDefault="0044197A" w:rsidP="00441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44197A">
        <w:rPr>
          <w:rFonts w:asciiTheme="minorHAnsi" w:eastAsiaTheme="minorHAnsi" w:hAnsiTheme="minorHAnsi" w:cstheme="minorHAnsi"/>
          <w:sz w:val="24"/>
          <w:szCs w:val="24"/>
          <w:lang w:eastAsia="en-US"/>
        </w:rPr>
        <w:t>Souhlasím s vydáním voličského průkazu nejdříve dne 5. září 2024.</w:t>
      </w:r>
    </w:p>
    <w:p w14:paraId="011BF5F5" w14:textId="77777777" w:rsidR="0044197A" w:rsidRPr="00A25908" w:rsidRDefault="0044197A" w:rsidP="00441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5400" w:hanging="720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ab/>
      </w:r>
    </w:p>
    <w:p w14:paraId="28B776CC" w14:textId="77777777" w:rsidR="0044197A" w:rsidRPr="00A25908" w:rsidRDefault="0044197A" w:rsidP="00441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ind w:left="4680"/>
        <w:jc w:val="center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….………………………………………………</w:t>
      </w:r>
    </w:p>
    <w:p w14:paraId="21552BD5" w14:textId="77777777" w:rsidR="0044197A" w:rsidRPr="00A25908" w:rsidRDefault="0044197A" w:rsidP="0044197A">
      <w:pPr>
        <w:spacing w:before="120" w:line="240" w:lineRule="atLeast"/>
        <w:ind w:left="5664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podpis žadatele</w:t>
      </w:r>
      <w:r w:rsidRPr="00A25908">
        <w:rPr>
          <w:rStyle w:val="Znakapoznpodarou"/>
          <w:rFonts w:asciiTheme="minorHAnsi" w:eastAsiaTheme="majorEastAsia" w:hAnsiTheme="minorHAnsi" w:cstheme="minorHAnsi"/>
          <w:sz w:val="24"/>
          <w:szCs w:val="24"/>
        </w:rPr>
        <w:footnoteReference w:id="1"/>
      </w:r>
      <w:r w:rsidRPr="00A25908">
        <w:rPr>
          <w:rFonts w:asciiTheme="minorHAnsi" w:hAnsiTheme="minorHAnsi" w:cstheme="minorHAnsi"/>
          <w:sz w:val="24"/>
          <w:szCs w:val="24"/>
        </w:rPr>
        <w:tab/>
      </w:r>
    </w:p>
    <w:p w14:paraId="5B7F4070" w14:textId="77777777" w:rsidR="0044197A" w:rsidRPr="00A25908" w:rsidRDefault="0044197A" w:rsidP="0044197A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3BD7F7C5" w14:textId="77777777" w:rsidR="0044197A" w:rsidRPr="00A25908" w:rsidRDefault="0044197A" w:rsidP="00441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Žádost doručena …………………………………</w:t>
      </w:r>
      <w:proofErr w:type="gramStart"/>
      <w:r w:rsidRPr="00A2590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25908">
        <w:rPr>
          <w:rFonts w:asciiTheme="minorHAnsi" w:hAnsiTheme="minorHAnsi" w:cstheme="minorHAnsi"/>
          <w:sz w:val="24"/>
          <w:szCs w:val="24"/>
        </w:rPr>
        <w:t>… dne: ................................................................</w:t>
      </w:r>
    </w:p>
    <w:p w14:paraId="67491216" w14:textId="77777777" w:rsidR="0044197A" w:rsidRPr="00A25908" w:rsidRDefault="0044197A" w:rsidP="00441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V případě podání osobně: OP č.</w:t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14:paraId="7947C7CE" w14:textId="77777777" w:rsidR="0044197A" w:rsidRPr="00A25908" w:rsidRDefault="0044197A" w:rsidP="00441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Žádost od voliče osobně převzala a totožnost ověřila: ............................................................</w:t>
      </w:r>
    </w:p>
    <w:p w14:paraId="51C926AA" w14:textId="77777777" w:rsidR="0044197A" w:rsidRPr="00A25908" w:rsidRDefault="0044197A" w:rsidP="0044197A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2CDD3947" w14:textId="77777777" w:rsidR="0044197A" w:rsidRPr="00A25908" w:rsidRDefault="0044197A" w:rsidP="0044197A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>Voličský průkaz osobně převzal/a 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Pr="00A25908">
        <w:rPr>
          <w:rFonts w:asciiTheme="minorHAnsi" w:hAnsiTheme="minorHAnsi" w:cstheme="minorHAnsi"/>
          <w:sz w:val="24"/>
          <w:szCs w:val="24"/>
        </w:rPr>
        <w:t xml:space="preserve"> dne: ……………………</w:t>
      </w:r>
    </w:p>
    <w:p w14:paraId="3DEB1363" w14:textId="77777777" w:rsidR="0044197A" w:rsidRPr="00A25908" w:rsidRDefault="0044197A" w:rsidP="0044197A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7E539873" w14:textId="77777777" w:rsidR="0044197A" w:rsidRPr="00A25908" w:rsidRDefault="0044197A" w:rsidP="0044197A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  <w:t>…………………………</w:t>
      </w:r>
      <w:proofErr w:type="gramStart"/>
      <w:r w:rsidRPr="00A2590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25908">
        <w:rPr>
          <w:rFonts w:asciiTheme="minorHAnsi" w:hAnsiTheme="minorHAnsi" w:cstheme="minorHAnsi"/>
          <w:sz w:val="24"/>
          <w:szCs w:val="24"/>
        </w:rPr>
        <w:t>.</w:t>
      </w:r>
      <w:r w:rsidRPr="00A25908">
        <w:rPr>
          <w:rFonts w:asciiTheme="minorHAnsi" w:hAnsiTheme="minorHAnsi" w:cstheme="minorHAnsi"/>
          <w:sz w:val="24"/>
          <w:szCs w:val="24"/>
        </w:rPr>
        <w:br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</w:r>
      <w:r w:rsidRPr="00A25908">
        <w:rPr>
          <w:rFonts w:asciiTheme="minorHAnsi" w:hAnsiTheme="minorHAnsi" w:cstheme="minorHAnsi"/>
          <w:sz w:val="24"/>
          <w:szCs w:val="24"/>
        </w:rPr>
        <w:tab/>
        <w:t>podpis</w:t>
      </w:r>
    </w:p>
    <w:p w14:paraId="680C6BA9" w14:textId="77777777" w:rsidR="0044197A" w:rsidRDefault="0044197A" w:rsidP="0044197A"/>
    <w:p w14:paraId="06772BBC" w14:textId="77777777" w:rsidR="00D02CF5" w:rsidRDefault="00D02CF5"/>
    <w:sectPr w:rsidR="00D02CF5" w:rsidSect="0044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C31C" w14:textId="77777777" w:rsidR="0044197A" w:rsidRDefault="0044197A" w:rsidP="0044197A">
      <w:r>
        <w:separator/>
      </w:r>
    </w:p>
  </w:endnote>
  <w:endnote w:type="continuationSeparator" w:id="0">
    <w:p w14:paraId="6E8DEDAE" w14:textId="77777777" w:rsidR="0044197A" w:rsidRDefault="0044197A" w:rsidP="0044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625D" w14:textId="77777777" w:rsidR="0044197A" w:rsidRDefault="0044197A" w:rsidP="0044197A">
      <w:r>
        <w:separator/>
      </w:r>
    </w:p>
  </w:footnote>
  <w:footnote w:type="continuationSeparator" w:id="0">
    <w:p w14:paraId="10B47EB0" w14:textId="77777777" w:rsidR="0044197A" w:rsidRDefault="0044197A" w:rsidP="0044197A">
      <w:r>
        <w:continuationSeparator/>
      </w:r>
    </w:p>
  </w:footnote>
  <w:footnote w:id="1">
    <w:p w14:paraId="3A4B99A8" w14:textId="77777777" w:rsidR="0044197A" w:rsidRDefault="0044197A" w:rsidP="0044197A">
      <w:pPr>
        <w:pStyle w:val="Textpoznpodarou"/>
        <w:jc w:val="both"/>
      </w:pPr>
      <w:r>
        <w:rPr>
          <w:rStyle w:val="Znakapoznpodarou"/>
          <w:rFonts w:eastAsiaTheme="majorEastAsia"/>
        </w:rPr>
        <w:footnoteRef/>
      </w:r>
      <w:r>
        <w:t xml:space="preserve"> V případě podání žádosti v listinné podobě (např. při zaslání poštou) musí být žádost opatřena úředně ověřeným podpisem voliče.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97A"/>
    <w:rsid w:val="0044197A"/>
    <w:rsid w:val="00841C75"/>
    <w:rsid w:val="00B37247"/>
    <w:rsid w:val="00D02CF5"/>
    <w:rsid w:val="00E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31F"/>
  <w15:chartTrackingRefBased/>
  <w15:docId w15:val="{C1D24BD2-81CF-46C3-B12D-D004616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9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9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9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9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9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9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9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9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9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9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9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9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9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9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9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19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19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19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9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97A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197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197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41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1</cp:revision>
  <dcterms:created xsi:type="dcterms:W3CDTF">2024-06-28T06:35:00Z</dcterms:created>
  <dcterms:modified xsi:type="dcterms:W3CDTF">2024-06-28T06:53:00Z</dcterms:modified>
</cp:coreProperties>
</file>